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0C" w:rsidRDefault="00B62C0C">
      <w:pPr>
        <w:jc w:val="center"/>
        <w:rPr>
          <w:b/>
        </w:rPr>
      </w:pPr>
    </w:p>
    <w:p w:rsidR="00B62C0C" w:rsidRDefault="00E155C1">
      <w:pPr>
        <w:jc w:val="center"/>
        <w:rPr>
          <w:b/>
        </w:rPr>
      </w:pPr>
      <w:r>
        <w:rPr>
          <w:b/>
        </w:rPr>
        <w:t xml:space="preserve">Agenda </w:t>
      </w:r>
    </w:p>
    <w:p w:rsidR="00182D77" w:rsidRDefault="00105EF9">
      <w:pPr>
        <w:jc w:val="center"/>
        <w:rPr>
          <w:b/>
        </w:rPr>
      </w:pPr>
      <w:r>
        <w:rPr>
          <w:b/>
        </w:rPr>
        <w:t>January 7th</w:t>
      </w:r>
      <w:r w:rsidR="00E155C1">
        <w:rPr>
          <w:b/>
        </w:rPr>
        <w:t>, 20</w:t>
      </w:r>
      <w:r>
        <w:rPr>
          <w:b/>
        </w:rPr>
        <w:t>20</w:t>
      </w:r>
      <w:r w:rsidR="00E155C1">
        <w:rPr>
          <w:b/>
        </w:rPr>
        <w:t xml:space="preserve"> </w:t>
      </w:r>
    </w:p>
    <w:p w:rsidR="00B62C0C" w:rsidRDefault="00105EF9">
      <w:pPr>
        <w:jc w:val="center"/>
        <w:rPr>
          <w:b/>
        </w:rPr>
      </w:pPr>
      <w:r>
        <w:rPr>
          <w:b/>
        </w:rPr>
        <w:t>3</w:t>
      </w:r>
      <w:r w:rsidR="00E155C1">
        <w:rPr>
          <w:b/>
        </w:rPr>
        <w:t>:</w:t>
      </w:r>
      <w:r w:rsidR="00182D77">
        <w:rPr>
          <w:b/>
        </w:rPr>
        <w:t>0</w:t>
      </w:r>
      <w:r w:rsidR="00E155C1">
        <w:rPr>
          <w:b/>
        </w:rPr>
        <w:t>0-</w:t>
      </w:r>
      <w:r>
        <w:rPr>
          <w:b/>
        </w:rPr>
        <w:t>4</w:t>
      </w:r>
      <w:r w:rsidR="00E155C1">
        <w:rPr>
          <w:b/>
        </w:rPr>
        <w:t>:</w:t>
      </w:r>
      <w:r w:rsidR="00182D77">
        <w:rPr>
          <w:b/>
        </w:rPr>
        <w:t>3</w:t>
      </w:r>
      <w:r w:rsidR="00E155C1">
        <w:rPr>
          <w:b/>
        </w:rPr>
        <w:t>0 PM</w:t>
      </w:r>
    </w:p>
    <w:p w:rsidR="00182D77" w:rsidRDefault="00182D77" w:rsidP="00CA1EE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jdgxs" w:colFirst="0" w:colLast="0"/>
      <w:bookmarkEnd w:id="0"/>
    </w:p>
    <w:p w:rsidR="00105EF9" w:rsidRDefault="00105EF9" w:rsidP="00CA1EE3">
      <w:pPr>
        <w:pBdr>
          <w:top w:val="nil"/>
          <w:left w:val="nil"/>
          <w:bottom w:val="nil"/>
          <w:right w:val="nil"/>
          <w:between w:val="nil"/>
        </w:pBdr>
      </w:pPr>
    </w:p>
    <w:p w:rsidR="00182D77" w:rsidRDefault="00182D77" w:rsidP="00CA1EE3">
      <w:pPr>
        <w:pBdr>
          <w:top w:val="nil"/>
          <w:left w:val="nil"/>
          <w:bottom w:val="nil"/>
          <w:right w:val="nil"/>
          <w:between w:val="nil"/>
        </w:pBdr>
      </w:pPr>
    </w:p>
    <w:p w:rsidR="00182D77" w:rsidRDefault="00744C2E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r>
        <w:t>Officer Reports</w:t>
      </w:r>
    </w:p>
    <w:p w:rsidR="00B62C0C" w:rsidRDefault="00B62C0C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bookmarkStart w:id="1" w:name="_f5m8iqxqwaz4" w:colFirst="0" w:colLast="0"/>
      <w:bookmarkEnd w:id="1"/>
    </w:p>
    <w:p w:rsidR="00182D77" w:rsidRDefault="00744C2E" w:rsidP="00CA1EE3">
      <w:pPr>
        <w:pStyle w:val="ListParagraph"/>
        <w:keepNext/>
        <w:numPr>
          <w:ilvl w:val="0"/>
          <w:numId w:val="1"/>
        </w:numPr>
        <w:spacing w:after="120"/>
        <w:contextualSpacing w:val="0"/>
      </w:pPr>
      <w:r>
        <w:t>November &amp; December Minutes</w:t>
      </w:r>
    </w:p>
    <w:p w:rsidR="00B62C0C" w:rsidRDefault="00744C2E" w:rsidP="00CA1EE3">
      <w:pPr>
        <w:pStyle w:val="ListParagraph"/>
        <w:keepNext/>
        <w:numPr>
          <w:ilvl w:val="0"/>
          <w:numId w:val="1"/>
        </w:numPr>
        <w:spacing w:after="120"/>
        <w:contextualSpacing w:val="0"/>
      </w:pPr>
      <w:r>
        <w:t>Membership Renewal Update</w:t>
      </w:r>
    </w:p>
    <w:p w:rsidR="00B62C0C" w:rsidRDefault="00744C2E" w:rsidP="00CA1EE3">
      <w:pPr>
        <w:keepNext/>
        <w:numPr>
          <w:ilvl w:val="0"/>
          <w:numId w:val="1"/>
        </w:numPr>
        <w:spacing w:after="120"/>
      </w:pPr>
      <w:r>
        <w:t>2019 Financial Report &amp; Audit</w:t>
      </w:r>
    </w:p>
    <w:p w:rsidR="00182D77" w:rsidRDefault="00182D77" w:rsidP="00CA1EE3">
      <w:pPr>
        <w:tabs>
          <w:tab w:val="left" w:pos="720"/>
        </w:tabs>
      </w:pPr>
    </w:p>
    <w:p w:rsidR="0022343B" w:rsidRDefault="0022343B">
      <w:pPr>
        <w:tabs>
          <w:tab w:val="left" w:pos="720"/>
        </w:tabs>
        <w:ind w:left="1800"/>
      </w:pPr>
    </w:p>
    <w:p w:rsidR="00182D77" w:rsidRDefault="00744C2E" w:rsidP="00182D77">
      <w:pPr>
        <w:tabs>
          <w:tab w:val="left" w:pos="720"/>
        </w:tabs>
      </w:pPr>
      <w:r>
        <w:t>Discussion Items</w:t>
      </w:r>
    </w:p>
    <w:p w:rsidR="00182D77" w:rsidRDefault="00182D77" w:rsidP="00182D77">
      <w:pPr>
        <w:tabs>
          <w:tab w:val="left" w:pos="720"/>
        </w:tabs>
        <w:ind w:left="1080"/>
      </w:pPr>
    </w:p>
    <w:p w:rsidR="00744C2E" w:rsidRDefault="00744C2E" w:rsidP="00CA1EE3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contextualSpacing w:val="0"/>
      </w:pPr>
      <w:r>
        <w:t>2020 Budget</w:t>
      </w:r>
    </w:p>
    <w:p w:rsidR="00744C2E" w:rsidRDefault="00744C2E" w:rsidP="00CA1EE3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contextualSpacing w:val="0"/>
      </w:pPr>
      <w:r>
        <w:t>2020 Events</w:t>
      </w:r>
    </w:p>
    <w:p w:rsidR="00744C2E" w:rsidRDefault="00744C2E" w:rsidP="00744C2E">
      <w:pPr>
        <w:pStyle w:val="ListParagraph"/>
        <w:numPr>
          <w:ilvl w:val="1"/>
          <w:numId w:val="8"/>
        </w:numPr>
        <w:tabs>
          <w:tab w:val="left" w:pos="720"/>
        </w:tabs>
        <w:spacing w:after="120"/>
        <w:contextualSpacing w:val="0"/>
      </w:pPr>
      <w:r>
        <w:t xml:space="preserve">Executive Board/Section Meeting Schedule </w:t>
      </w:r>
    </w:p>
    <w:p w:rsidR="00182D77" w:rsidRDefault="00744C2E" w:rsidP="00744C2E">
      <w:pPr>
        <w:pStyle w:val="ListParagraph"/>
        <w:numPr>
          <w:ilvl w:val="1"/>
          <w:numId w:val="8"/>
        </w:numPr>
        <w:tabs>
          <w:tab w:val="left" w:pos="720"/>
        </w:tabs>
        <w:spacing w:after="120"/>
        <w:contextualSpacing w:val="0"/>
      </w:pPr>
      <w:r>
        <w:t xml:space="preserve">Spring Leadership Forum </w:t>
      </w:r>
    </w:p>
    <w:p w:rsidR="00744C2E" w:rsidRDefault="00744C2E" w:rsidP="00744C2E">
      <w:pPr>
        <w:pStyle w:val="ListParagraph"/>
        <w:numPr>
          <w:ilvl w:val="1"/>
          <w:numId w:val="8"/>
        </w:numPr>
        <w:tabs>
          <w:tab w:val="left" w:pos="720"/>
        </w:tabs>
        <w:spacing w:after="120"/>
        <w:contextualSpacing w:val="0"/>
      </w:pPr>
      <w:r>
        <w:t>Spring Stormwater Committee Event</w:t>
      </w:r>
    </w:p>
    <w:p w:rsidR="00182D77" w:rsidRDefault="00744C2E" w:rsidP="00744C2E">
      <w:pPr>
        <w:pStyle w:val="ListParagraph"/>
        <w:numPr>
          <w:ilvl w:val="1"/>
          <w:numId w:val="8"/>
        </w:numPr>
        <w:tabs>
          <w:tab w:val="left" w:pos="720"/>
        </w:tabs>
        <w:spacing w:after="120"/>
        <w:contextualSpacing w:val="0"/>
      </w:pPr>
      <w:r>
        <w:t xml:space="preserve">Spring Future Risk Committee Event </w:t>
      </w:r>
    </w:p>
    <w:p w:rsidR="00744C2E" w:rsidRDefault="00744C2E" w:rsidP="00744C2E">
      <w:pPr>
        <w:pStyle w:val="ListParagraph"/>
        <w:numPr>
          <w:ilvl w:val="1"/>
          <w:numId w:val="8"/>
        </w:numPr>
        <w:tabs>
          <w:tab w:val="left" w:pos="720"/>
        </w:tabs>
        <w:spacing w:after="120"/>
        <w:contextualSpacing w:val="0"/>
      </w:pPr>
      <w:r>
        <w:t xml:space="preserve">Excellence Award Webinars </w:t>
      </w:r>
    </w:p>
    <w:p w:rsidR="00744C2E" w:rsidRDefault="00744C2E" w:rsidP="00744C2E">
      <w:pPr>
        <w:pStyle w:val="ListParagraph"/>
        <w:numPr>
          <w:ilvl w:val="1"/>
          <w:numId w:val="8"/>
        </w:numPr>
        <w:tabs>
          <w:tab w:val="left" w:pos="720"/>
        </w:tabs>
        <w:spacing w:after="120"/>
        <w:contextualSpacing w:val="0"/>
      </w:pPr>
      <w:r>
        <w:t xml:space="preserve">Data Summit </w:t>
      </w:r>
    </w:p>
    <w:p w:rsidR="00744C2E" w:rsidRDefault="00744C2E" w:rsidP="00744C2E">
      <w:pPr>
        <w:pStyle w:val="ListParagraph"/>
        <w:numPr>
          <w:ilvl w:val="2"/>
          <w:numId w:val="8"/>
        </w:numPr>
        <w:tabs>
          <w:tab w:val="left" w:pos="720"/>
        </w:tabs>
        <w:spacing w:after="120"/>
        <w:contextualSpacing w:val="0"/>
      </w:pPr>
      <w:r>
        <w:t>Venue/date selection</w:t>
      </w:r>
    </w:p>
    <w:p w:rsidR="00744C2E" w:rsidRDefault="00744C2E" w:rsidP="00744C2E">
      <w:pPr>
        <w:pStyle w:val="ListParagraph"/>
        <w:numPr>
          <w:ilvl w:val="2"/>
          <w:numId w:val="8"/>
        </w:numPr>
        <w:tabs>
          <w:tab w:val="left" w:pos="720"/>
        </w:tabs>
        <w:spacing w:after="120"/>
        <w:contextualSpacing w:val="0"/>
      </w:pPr>
      <w:r>
        <w:t>Sponsorship levels</w:t>
      </w:r>
    </w:p>
    <w:p w:rsidR="00744C2E" w:rsidRDefault="00744C2E" w:rsidP="00744C2E">
      <w:pPr>
        <w:pStyle w:val="ListParagraph"/>
        <w:numPr>
          <w:ilvl w:val="1"/>
          <w:numId w:val="8"/>
        </w:numPr>
        <w:tabs>
          <w:tab w:val="left" w:pos="720"/>
        </w:tabs>
        <w:spacing w:after="120"/>
        <w:contextualSpacing w:val="0"/>
      </w:pPr>
      <w:r>
        <w:t>Water New Year’s Eve</w:t>
      </w:r>
    </w:p>
    <w:p w:rsidR="00744C2E" w:rsidRDefault="00744C2E" w:rsidP="00744C2E">
      <w:pPr>
        <w:pStyle w:val="ListParagraph"/>
        <w:tabs>
          <w:tab w:val="left" w:pos="720"/>
        </w:tabs>
        <w:spacing w:after="120"/>
        <w:ind w:left="1440"/>
        <w:contextualSpacing w:val="0"/>
      </w:pPr>
      <w:bookmarkStart w:id="2" w:name="_GoBack"/>
      <w:bookmarkEnd w:id="2"/>
    </w:p>
    <w:p w:rsidR="00744C2E" w:rsidRDefault="00744C2E" w:rsidP="00744C2E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contextualSpacing w:val="0"/>
      </w:pPr>
      <w:r>
        <w:t>Website Update</w:t>
      </w:r>
    </w:p>
    <w:p w:rsidR="00744C2E" w:rsidRPr="00744C2E" w:rsidRDefault="00744C2E" w:rsidP="00744C2E">
      <w:pPr>
        <w:pStyle w:val="ListParagraph"/>
        <w:tabs>
          <w:tab w:val="left" w:pos="720"/>
        </w:tabs>
        <w:spacing w:after="120"/>
        <w:ind w:left="2160"/>
        <w:contextualSpacing w:val="0"/>
      </w:pPr>
    </w:p>
    <w:sectPr w:rsidR="00744C2E" w:rsidRPr="00744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6" w:right="1440" w:bottom="1440" w:left="144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32" w:rsidRDefault="00F47132">
      <w:r>
        <w:separator/>
      </w:r>
    </w:p>
  </w:endnote>
  <w:endnote w:type="continuationSeparator" w:id="0">
    <w:p w:rsidR="00F47132" w:rsidRDefault="00F4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0C" w:rsidRDefault="00B62C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0C" w:rsidRDefault="00E155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i/>
        <w:color w:val="000000"/>
      </w:rPr>
      <w:t>Challenging Water Resources Professionals in the 21</w:t>
    </w:r>
    <w:r>
      <w:rPr>
        <w:rFonts w:ascii="Cambria" w:eastAsia="Cambria" w:hAnsi="Cambria" w:cs="Cambria"/>
        <w:i/>
        <w:color w:val="000000"/>
        <w:vertAlign w:val="superscript"/>
      </w:rPr>
      <w:t>st</w:t>
    </w:r>
    <w:r>
      <w:rPr>
        <w:rFonts w:ascii="Cambria" w:eastAsia="Cambria" w:hAnsi="Cambria" w:cs="Cambria"/>
        <w:i/>
        <w:color w:val="000000"/>
      </w:rPr>
      <w:t xml:space="preserve"> Century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0C" w:rsidRDefault="00B62C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32" w:rsidRDefault="00F47132">
      <w:r>
        <w:separator/>
      </w:r>
    </w:p>
  </w:footnote>
  <w:footnote w:type="continuationSeparator" w:id="0">
    <w:p w:rsidR="00F47132" w:rsidRDefault="00F4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0C" w:rsidRDefault="00B62C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0C" w:rsidRDefault="00E155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4"/>
      <w:jc w:val="right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  <w:sz w:val="28"/>
        <w:szCs w:val="28"/>
      </w:rPr>
      <w:t>N</w:t>
    </w:r>
    <w:r>
      <w:rPr>
        <w:rFonts w:ascii="Cambria" w:eastAsia="Cambria" w:hAnsi="Cambria" w:cs="Cambria"/>
        <w:b/>
        <w:color w:val="000000"/>
      </w:rPr>
      <w:t xml:space="preserve">EW </w:t>
    </w:r>
    <w:r>
      <w:rPr>
        <w:rFonts w:ascii="Cambria" w:eastAsia="Cambria" w:hAnsi="Cambria" w:cs="Cambria"/>
        <w:b/>
        <w:color w:val="000000"/>
        <w:sz w:val="28"/>
        <w:szCs w:val="28"/>
      </w:rPr>
      <w:t>J</w:t>
    </w:r>
    <w:r>
      <w:rPr>
        <w:rFonts w:ascii="Cambria" w:eastAsia="Cambria" w:hAnsi="Cambria" w:cs="Cambria"/>
        <w:b/>
        <w:color w:val="000000"/>
      </w:rPr>
      <w:t xml:space="preserve">ERSEY </w:t>
    </w:r>
    <w:r>
      <w:rPr>
        <w:rFonts w:ascii="Cambria" w:eastAsia="Cambria" w:hAnsi="Cambria" w:cs="Cambria"/>
        <w:b/>
        <w:color w:val="000000"/>
        <w:sz w:val="28"/>
        <w:szCs w:val="28"/>
      </w:rPr>
      <w:t>S</w:t>
    </w:r>
    <w:r>
      <w:rPr>
        <w:rFonts w:ascii="Cambria" w:eastAsia="Cambria" w:hAnsi="Cambria" w:cs="Cambria"/>
        <w:b/>
        <w:color w:val="000000"/>
      </w:rPr>
      <w:t>ECTION</w:t>
    </w:r>
    <w:r>
      <w:rPr>
        <w:rFonts w:ascii="Cambria" w:eastAsia="Cambria" w:hAnsi="Cambria" w:cs="Cambria"/>
        <w:b/>
        <w:color w:val="000000"/>
      </w:rPr>
      <w:br/>
      <w:t>AMERICAN WATER RESOURCES ASSOCIATION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66676</wp:posOffset>
          </wp:positionH>
          <wp:positionV relativeFrom="paragraph">
            <wp:posOffset>-228599</wp:posOffset>
          </wp:positionV>
          <wp:extent cx="990600" cy="965200"/>
          <wp:effectExtent l="0" t="0" r="0" b="0"/>
          <wp:wrapSquare wrapText="bothSides" distT="0" distB="0" distL="114300" distR="114300"/>
          <wp:docPr id="1" name="image1.jpg" descr="NJAW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JAW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C0C" w:rsidRDefault="00E155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"/>
      <w:ind w:left="284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PO BOX </w:t>
    </w:r>
    <w:r>
      <w:rPr>
        <w:rFonts w:ascii="Cambria" w:eastAsia="Cambria" w:hAnsi="Cambria" w:cs="Cambria"/>
      </w:rPr>
      <w:t>158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</w:rPr>
      <w:t>TITUSVILLE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NJ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085</w:t>
    </w:r>
    <w:r>
      <w:rPr>
        <w:rFonts w:ascii="Cambria" w:eastAsia="Cambria" w:hAnsi="Cambria" w:cs="Cambria"/>
      </w:rPr>
      <w:t>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0C" w:rsidRDefault="00B62C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530A"/>
    <w:multiLevelType w:val="multilevel"/>
    <w:tmpl w:val="E4483010"/>
    <w:lvl w:ilvl="0">
      <w:start w:val="1"/>
      <w:numFmt w:val="decimal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D92"/>
    <w:multiLevelType w:val="multilevel"/>
    <w:tmpl w:val="C36EF0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C3E35"/>
    <w:multiLevelType w:val="multilevel"/>
    <w:tmpl w:val="80B4F80E"/>
    <w:lvl w:ilvl="0">
      <w:start w:val="1"/>
      <w:numFmt w:val="decimal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8A2"/>
    <w:multiLevelType w:val="multilevel"/>
    <w:tmpl w:val="C36EF0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1D7206"/>
    <w:multiLevelType w:val="multilevel"/>
    <w:tmpl w:val="C36EF0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C04BC8"/>
    <w:multiLevelType w:val="multilevel"/>
    <w:tmpl w:val="C36EF0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604B5D"/>
    <w:multiLevelType w:val="multilevel"/>
    <w:tmpl w:val="C36EF0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A42661"/>
    <w:multiLevelType w:val="hybridMultilevel"/>
    <w:tmpl w:val="42201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5115"/>
    <w:multiLevelType w:val="multilevel"/>
    <w:tmpl w:val="C36EF0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0C"/>
    <w:rsid w:val="00105EF9"/>
    <w:rsid w:val="00182D77"/>
    <w:rsid w:val="0022343B"/>
    <w:rsid w:val="00744C2E"/>
    <w:rsid w:val="00B62C0C"/>
    <w:rsid w:val="00CA1EE3"/>
    <w:rsid w:val="00E155C1"/>
    <w:rsid w:val="00F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EA4D"/>
  <w15:docId w15:val="{BAD757FE-6EE5-44B0-800F-02C62B1E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Jahre, Jessica</cp:lastModifiedBy>
  <cp:revision>3</cp:revision>
  <dcterms:created xsi:type="dcterms:W3CDTF">2019-12-24T19:23:00Z</dcterms:created>
  <dcterms:modified xsi:type="dcterms:W3CDTF">2019-12-24T19:31:00Z</dcterms:modified>
</cp:coreProperties>
</file>